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7EA1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>
        <w:rPr>
          <w:b/>
          <w:bCs/>
          <w:sz w:val="24"/>
          <w:szCs w:val="24"/>
          <w:lang w:val="en-US" w:eastAsia="hr-HR"/>
        </w:rPr>
        <w:t>K</w:t>
      </w:r>
      <w:r w:rsidRPr="000B49CF">
        <w:rPr>
          <w:b/>
          <w:bCs/>
          <w:sz w:val="24"/>
          <w:szCs w:val="24"/>
          <w:lang w:val="en-US" w:eastAsia="hr-HR"/>
        </w:rPr>
        <w:t xml:space="preserve">NJIŽNICA I </w:t>
      </w:r>
      <w:r w:rsidRPr="000B49CF">
        <w:rPr>
          <w:b/>
          <w:bCs/>
          <w:sz w:val="24"/>
          <w:szCs w:val="24"/>
          <w:lang w:eastAsia="hr-HR"/>
        </w:rPr>
        <w:t>ČITAONICA VOJNIĆ</w:t>
      </w:r>
      <w:r w:rsidRPr="000B49CF">
        <w:rPr>
          <w:b/>
          <w:bCs/>
          <w:sz w:val="24"/>
          <w:szCs w:val="24"/>
          <w:lang w:eastAsia="hr-HR"/>
        </w:rPr>
        <w:br/>
      </w:r>
      <w:r w:rsidRPr="000B49CF">
        <w:rPr>
          <w:b/>
          <w:bCs/>
          <w:sz w:val="24"/>
          <w:szCs w:val="24"/>
          <w:lang w:val="en-US" w:eastAsia="hr-HR"/>
        </w:rPr>
        <w:t>47 220 VOJNI</w:t>
      </w:r>
      <w:r w:rsidRPr="000B49CF">
        <w:rPr>
          <w:b/>
          <w:bCs/>
          <w:sz w:val="24"/>
          <w:szCs w:val="24"/>
          <w:lang w:eastAsia="hr-HR"/>
        </w:rPr>
        <w:t>Ć</w:t>
      </w:r>
    </w:p>
    <w:p w14:paraId="6F11C006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b/>
          <w:bCs/>
          <w:sz w:val="24"/>
          <w:szCs w:val="24"/>
          <w:lang w:val="en-US" w:eastAsia="hr-HR"/>
        </w:rPr>
        <w:t>A</w:t>
      </w:r>
      <w:r w:rsidRPr="000B49CF">
        <w:rPr>
          <w:b/>
          <w:bCs/>
          <w:sz w:val="24"/>
          <w:szCs w:val="24"/>
          <w:lang w:eastAsia="hr-HR"/>
        </w:rPr>
        <w:t>.</w:t>
      </w:r>
      <w:r w:rsidRPr="000B49CF">
        <w:rPr>
          <w:b/>
          <w:bCs/>
          <w:sz w:val="24"/>
          <w:szCs w:val="24"/>
          <w:lang w:val="en-US" w:eastAsia="hr-HR"/>
        </w:rPr>
        <w:t>Hebranga</w:t>
      </w:r>
      <w:r w:rsidRPr="000B49CF">
        <w:rPr>
          <w:b/>
          <w:bCs/>
          <w:sz w:val="24"/>
          <w:szCs w:val="24"/>
          <w:lang w:eastAsia="hr-HR"/>
        </w:rPr>
        <w:t xml:space="preserve"> 2</w:t>
      </w:r>
    </w:p>
    <w:p w14:paraId="1700A8B5" w14:textId="77777777" w:rsidR="00B80E4D" w:rsidRPr="000B49CF" w:rsidRDefault="00B80E4D" w:rsidP="00B80E4D">
      <w:pPr>
        <w:autoSpaceDE w:val="0"/>
        <w:spacing w:after="0" w:line="240" w:lineRule="auto"/>
        <w:rPr>
          <w:b/>
          <w:bCs/>
          <w:sz w:val="24"/>
          <w:szCs w:val="24"/>
          <w:lang w:eastAsia="hr-HR"/>
        </w:rPr>
      </w:pPr>
    </w:p>
    <w:p w14:paraId="0F54EB6B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b/>
          <w:bCs/>
          <w:sz w:val="24"/>
          <w:szCs w:val="24"/>
          <w:lang w:val="en-US" w:eastAsia="hr-HR"/>
        </w:rPr>
        <w:t>Broj: 41/</w:t>
      </w:r>
      <w:r w:rsidRPr="000B49CF">
        <w:rPr>
          <w:b/>
          <w:bCs/>
          <w:sz w:val="24"/>
          <w:szCs w:val="24"/>
          <w:lang w:eastAsia="hr-HR"/>
        </w:rPr>
        <w:t>22</w:t>
      </w:r>
    </w:p>
    <w:p w14:paraId="47D81C2C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b/>
          <w:bCs/>
          <w:sz w:val="24"/>
          <w:szCs w:val="24"/>
          <w:lang w:val="en-US" w:eastAsia="hr-HR"/>
        </w:rPr>
        <w:t>Vojni</w:t>
      </w:r>
      <w:r w:rsidRPr="000B49CF">
        <w:rPr>
          <w:b/>
          <w:bCs/>
          <w:sz w:val="24"/>
          <w:szCs w:val="24"/>
          <w:lang w:eastAsia="hr-HR"/>
        </w:rPr>
        <w:t>ć, 20. 12. 2022.</w:t>
      </w:r>
    </w:p>
    <w:p w14:paraId="48BD9595" w14:textId="77777777" w:rsidR="00B80E4D" w:rsidRPr="000B49CF" w:rsidRDefault="00B80E4D" w:rsidP="00B80E4D">
      <w:pPr>
        <w:autoSpaceDE w:val="0"/>
        <w:spacing w:after="0" w:line="240" w:lineRule="auto"/>
        <w:rPr>
          <w:b/>
          <w:bCs/>
          <w:sz w:val="24"/>
          <w:szCs w:val="24"/>
          <w:lang w:eastAsia="hr-HR"/>
        </w:rPr>
      </w:pPr>
    </w:p>
    <w:p w14:paraId="2C20478D" w14:textId="77777777" w:rsidR="00B80E4D" w:rsidRPr="000B49CF" w:rsidRDefault="00B80E4D" w:rsidP="00B80E4D">
      <w:pPr>
        <w:autoSpaceDE w:val="0"/>
        <w:spacing w:after="0" w:line="240" w:lineRule="auto"/>
        <w:rPr>
          <w:b/>
          <w:bCs/>
          <w:sz w:val="24"/>
          <w:szCs w:val="24"/>
          <w:lang w:eastAsia="hr-HR"/>
        </w:rPr>
      </w:pPr>
    </w:p>
    <w:p w14:paraId="6D65BE91" w14:textId="77777777" w:rsidR="00B80E4D" w:rsidRPr="000B49CF" w:rsidRDefault="00B80E4D" w:rsidP="00B80E4D">
      <w:pPr>
        <w:autoSpaceDE w:val="0"/>
        <w:spacing w:after="0" w:line="240" w:lineRule="auto"/>
        <w:jc w:val="center"/>
        <w:rPr>
          <w:sz w:val="24"/>
          <w:szCs w:val="24"/>
          <w:lang w:eastAsia="hr-HR"/>
        </w:rPr>
      </w:pPr>
      <w:r w:rsidRPr="000B49CF">
        <w:rPr>
          <w:b/>
          <w:bCs/>
          <w:sz w:val="28"/>
          <w:szCs w:val="28"/>
          <w:lang w:val="en-US" w:eastAsia="hr-HR"/>
        </w:rPr>
        <w:t>OBRAZLO</w:t>
      </w:r>
      <w:r w:rsidRPr="000B49CF">
        <w:rPr>
          <w:b/>
          <w:bCs/>
          <w:sz w:val="28"/>
          <w:szCs w:val="28"/>
          <w:lang w:eastAsia="hr-HR"/>
        </w:rPr>
        <w:t>Ž</w:t>
      </w:r>
      <w:r w:rsidRPr="000B49CF">
        <w:rPr>
          <w:b/>
          <w:bCs/>
          <w:sz w:val="28"/>
          <w:szCs w:val="28"/>
          <w:lang w:val="en-US" w:eastAsia="hr-HR"/>
        </w:rPr>
        <w:t>ENJE III</w:t>
      </w:r>
      <w:r w:rsidRPr="000B49CF">
        <w:rPr>
          <w:b/>
          <w:bCs/>
          <w:sz w:val="28"/>
          <w:szCs w:val="28"/>
          <w:lang w:eastAsia="hr-HR"/>
        </w:rPr>
        <w:t xml:space="preserve">. </w:t>
      </w:r>
      <w:r w:rsidRPr="000B49CF">
        <w:rPr>
          <w:b/>
          <w:bCs/>
          <w:sz w:val="28"/>
          <w:szCs w:val="28"/>
          <w:lang w:val="en-US" w:eastAsia="hr-HR"/>
        </w:rPr>
        <w:t>IZMJENA I DOPUNA</w:t>
      </w:r>
    </w:p>
    <w:p w14:paraId="734CB26A" w14:textId="77777777" w:rsidR="00B80E4D" w:rsidRPr="000B49CF" w:rsidRDefault="00B80E4D" w:rsidP="00B80E4D">
      <w:pPr>
        <w:autoSpaceDE w:val="0"/>
        <w:spacing w:after="0" w:line="240" w:lineRule="auto"/>
        <w:jc w:val="center"/>
        <w:rPr>
          <w:sz w:val="24"/>
          <w:szCs w:val="24"/>
          <w:lang w:eastAsia="hr-HR"/>
        </w:rPr>
      </w:pPr>
      <w:r w:rsidRPr="000B49CF">
        <w:rPr>
          <w:b/>
          <w:bCs/>
          <w:sz w:val="28"/>
          <w:szCs w:val="28"/>
          <w:lang w:val="en-US" w:eastAsia="hr-HR"/>
        </w:rPr>
        <w:t xml:space="preserve">FINANCIJSKOG PLANA KNJIŽNICE I </w:t>
      </w:r>
      <w:r w:rsidRPr="000B49CF">
        <w:rPr>
          <w:b/>
          <w:bCs/>
          <w:sz w:val="28"/>
          <w:szCs w:val="28"/>
          <w:lang w:eastAsia="hr-HR"/>
        </w:rPr>
        <w:t xml:space="preserve">ČITAONICE VOJNIĆ  </w:t>
      </w:r>
    </w:p>
    <w:p w14:paraId="60658285" w14:textId="77777777" w:rsidR="00B80E4D" w:rsidRPr="000B49CF" w:rsidRDefault="00B80E4D" w:rsidP="00B80E4D">
      <w:pPr>
        <w:autoSpaceDE w:val="0"/>
        <w:spacing w:after="0" w:line="240" w:lineRule="auto"/>
        <w:jc w:val="center"/>
        <w:rPr>
          <w:sz w:val="24"/>
          <w:szCs w:val="24"/>
          <w:lang w:eastAsia="hr-HR"/>
        </w:rPr>
      </w:pPr>
      <w:r w:rsidRPr="000B49CF">
        <w:rPr>
          <w:b/>
          <w:bCs/>
          <w:sz w:val="28"/>
          <w:szCs w:val="28"/>
          <w:lang w:val="en-US" w:eastAsia="hr-HR"/>
        </w:rPr>
        <w:t>ZA 2022. GODINU</w:t>
      </w:r>
    </w:p>
    <w:p w14:paraId="314D0574" w14:textId="77777777" w:rsidR="00B80E4D" w:rsidRPr="000B49CF" w:rsidRDefault="00B80E4D" w:rsidP="00B80E4D">
      <w:pPr>
        <w:autoSpaceDE w:val="0"/>
        <w:spacing w:after="0" w:line="240" w:lineRule="auto"/>
        <w:jc w:val="center"/>
        <w:rPr>
          <w:b/>
          <w:bCs/>
          <w:sz w:val="28"/>
          <w:szCs w:val="28"/>
          <w:lang w:val="en-US" w:eastAsia="hr-HR"/>
        </w:rPr>
      </w:pPr>
    </w:p>
    <w:p w14:paraId="72D70483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b/>
          <w:bCs/>
          <w:sz w:val="24"/>
          <w:szCs w:val="24"/>
          <w:lang w:val="en-US" w:eastAsia="hr-HR"/>
        </w:rPr>
        <w:t xml:space="preserve">UVOD </w:t>
      </w:r>
    </w:p>
    <w:p w14:paraId="3DD4F978" w14:textId="77777777" w:rsidR="00B80E4D" w:rsidRPr="000B49CF" w:rsidRDefault="00B80E4D" w:rsidP="00B80E4D">
      <w:pPr>
        <w:autoSpaceDE w:val="0"/>
        <w:spacing w:after="0" w:line="240" w:lineRule="auto"/>
        <w:rPr>
          <w:b/>
          <w:bCs/>
          <w:sz w:val="24"/>
          <w:szCs w:val="24"/>
          <w:lang w:val="en-US" w:eastAsia="hr-HR"/>
        </w:rPr>
      </w:pPr>
    </w:p>
    <w:p w14:paraId="2E734F61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sz w:val="24"/>
          <w:szCs w:val="24"/>
          <w:lang w:val="en-US" w:eastAsia="hr-HR"/>
        </w:rPr>
        <w:t xml:space="preserve">Financijski plan Knjižnice i </w:t>
      </w:r>
      <w:r w:rsidRPr="000B49CF">
        <w:rPr>
          <w:sz w:val="24"/>
          <w:szCs w:val="24"/>
          <w:lang w:eastAsia="hr-HR"/>
        </w:rPr>
        <w:t>čitaonice Vojnić donijelo je Općinsko vijeće Općine Vojnić na sjednici održanoj 22. prosinca 2021. godine( Službeni glasnik Općine Vojnić 13/21 ).</w:t>
      </w:r>
    </w:p>
    <w:p w14:paraId="18B90D77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sz w:val="24"/>
          <w:szCs w:val="24"/>
          <w:lang w:val="en-US" w:eastAsia="hr-HR"/>
        </w:rPr>
        <w:t>Odredbama</w:t>
      </w:r>
      <w:r w:rsidRPr="000B49CF">
        <w:rPr>
          <w:sz w:val="24"/>
          <w:szCs w:val="24"/>
          <w:lang w:eastAsia="hr-HR"/>
        </w:rPr>
        <w:t xml:space="preserve"> članka 10. Zakona o proračunu („Narodne novine“, br. 144/21) propisano je da ukoliko tijekom proračunske godine dođe do neusklađenosti prihoda i rashoda sa rashodima i izdacima treba izvršiti njihovo ponovno uravnoteženje putem izmjena i dopuna proračuna i financijskog plana. Uravnoteženje proračuna i financijskog plana provodi se tijekom proračunske godine izmjenama i </w:t>
      </w:r>
      <w:r w:rsidRPr="000B49CF">
        <w:rPr>
          <w:sz w:val="24"/>
          <w:szCs w:val="24"/>
          <w:lang w:val="en-US" w:eastAsia="hr-HR"/>
        </w:rPr>
        <w:t>dopunama prora</w:t>
      </w:r>
      <w:r w:rsidRPr="000B49CF">
        <w:rPr>
          <w:sz w:val="24"/>
          <w:szCs w:val="24"/>
          <w:lang w:eastAsia="hr-HR"/>
        </w:rPr>
        <w:t xml:space="preserve">čuna i financijskog plana prema postupku za donošenje proračuna i financijskog plana. </w:t>
      </w:r>
    </w:p>
    <w:p w14:paraId="0E463DD0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sz w:val="24"/>
          <w:szCs w:val="24"/>
          <w:lang w:val="en-US" w:eastAsia="hr-HR"/>
        </w:rPr>
        <w:t>Na isti na</w:t>
      </w:r>
      <w:r w:rsidRPr="000B49CF">
        <w:rPr>
          <w:sz w:val="24"/>
          <w:szCs w:val="24"/>
          <w:lang w:eastAsia="hr-HR"/>
        </w:rPr>
        <w:t>čin izmjenama i dopunama Financijskog plana usklađuju se planirana i ostvarena sredstva za svaki od planiranih programa.</w:t>
      </w:r>
    </w:p>
    <w:p w14:paraId="37BE1527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</w:p>
    <w:p w14:paraId="123E42AD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b/>
          <w:bCs/>
          <w:sz w:val="24"/>
          <w:szCs w:val="24"/>
          <w:lang w:val="en-US" w:eastAsia="hr-HR"/>
        </w:rPr>
        <w:t>OBRAZLO</w:t>
      </w:r>
      <w:r w:rsidRPr="000B49CF">
        <w:rPr>
          <w:b/>
          <w:bCs/>
          <w:sz w:val="24"/>
          <w:szCs w:val="24"/>
          <w:lang w:eastAsia="hr-HR"/>
        </w:rPr>
        <w:t>Ž</w:t>
      </w:r>
      <w:r w:rsidRPr="000B49CF">
        <w:rPr>
          <w:b/>
          <w:bCs/>
          <w:sz w:val="24"/>
          <w:szCs w:val="24"/>
          <w:lang w:val="en-US" w:eastAsia="hr-HR"/>
        </w:rPr>
        <w:t>ENJE OP</w:t>
      </w:r>
      <w:r w:rsidRPr="000B49CF">
        <w:rPr>
          <w:b/>
          <w:bCs/>
          <w:sz w:val="24"/>
          <w:szCs w:val="24"/>
          <w:lang w:eastAsia="hr-HR"/>
        </w:rPr>
        <w:t>ĆEG DIJELA</w:t>
      </w:r>
    </w:p>
    <w:p w14:paraId="7990A197" w14:textId="77777777" w:rsidR="00B80E4D" w:rsidRPr="000B49CF" w:rsidRDefault="00B80E4D" w:rsidP="00B80E4D">
      <w:pPr>
        <w:autoSpaceDE w:val="0"/>
        <w:spacing w:after="0" w:line="240" w:lineRule="auto"/>
        <w:rPr>
          <w:b/>
          <w:bCs/>
          <w:sz w:val="24"/>
          <w:szCs w:val="24"/>
          <w:lang w:eastAsia="hr-HR"/>
        </w:rPr>
      </w:pPr>
    </w:p>
    <w:p w14:paraId="3C940748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b/>
          <w:bCs/>
          <w:sz w:val="24"/>
          <w:szCs w:val="24"/>
          <w:lang w:eastAsia="hr-HR"/>
        </w:rPr>
        <w:tab/>
      </w:r>
      <w:r w:rsidRPr="000B49CF">
        <w:rPr>
          <w:sz w:val="24"/>
          <w:szCs w:val="24"/>
          <w:lang w:val="en-US" w:eastAsia="hr-HR"/>
        </w:rPr>
        <w:t>U Financijskom planu Knji</w:t>
      </w:r>
      <w:r w:rsidRPr="000B49CF">
        <w:rPr>
          <w:sz w:val="24"/>
          <w:szCs w:val="24"/>
          <w:lang w:eastAsia="hr-HR"/>
        </w:rPr>
        <w:t>ž</w:t>
      </w:r>
      <w:r w:rsidRPr="000B49CF">
        <w:rPr>
          <w:sz w:val="24"/>
          <w:szCs w:val="24"/>
          <w:lang w:val="en-US" w:eastAsia="hr-HR"/>
        </w:rPr>
        <w:t>nice i</w:t>
      </w:r>
      <w:r w:rsidRPr="000B49CF">
        <w:rPr>
          <w:sz w:val="24"/>
          <w:szCs w:val="24"/>
          <w:lang w:eastAsia="hr-HR"/>
        </w:rPr>
        <w:t xml:space="preserve"> čitaonice Vojnić za 2022. godinu i projekciama za 2023. i 2024. godinu ( Službeni glasnik Općine Vojnić 13/21,12/22, 18/22  u daljnjem tekstu Financijski plan) članak 1. mijenja se u dijelu koji se odnosi na 2022. godinu u A. Računu prihoda i rashodai, B.Račun financiranja i C. Raspoloživa sredstva iz predhodnih godina i to kako slijedi:</w:t>
      </w:r>
    </w:p>
    <w:p w14:paraId="15E81E84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</w:p>
    <w:p w14:paraId="04E75AC4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</w:p>
    <w:tbl>
      <w:tblPr>
        <w:tblW w:w="92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2"/>
        <w:gridCol w:w="1418"/>
        <w:gridCol w:w="1343"/>
        <w:gridCol w:w="1137"/>
        <w:gridCol w:w="1279"/>
      </w:tblGrid>
      <w:tr w:rsidR="00B80E4D" w:rsidRPr="000B49CF" w14:paraId="479C0ADC" w14:textId="77777777" w:rsidTr="005B4531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91B625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0571FA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Opis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F230B5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Plan 2022.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433BAB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Pove</w:t>
            </w:r>
            <w:r w:rsidRPr="000B49CF">
              <w:rPr>
                <w:b/>
                <w:bCs/>
                <w:sz w:val="20"/>
                <w:szCs w:val="20"/>
                <w:lang w:eastAsia="hr-HR"/>
              </w:rPr>
              <w:t>ćanje/</w:t>
            </w:r>
          </w:p>
          <w:p w14:paraId="4E54C42A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smanjenje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F66889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 xml:space="preserve">Promjena </w:t>
            </w:r>
          </w:p>
          <w:p w14:paraId="1C150B1E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582BFA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III Izmjene i dopune plana 2022.godine</w:t>
            </w:r>
          </w:p>
        </w:tc>
      </w:tr>
      <w:tr w:rsidR="00B80E4D" w:rsidRPr="000B49CF" w14:paraId="2393B0AB" w14:textId="77777777" w:rsidTr="005B4531">
        <w:trPr>
          <w:trHeight w:val="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596945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A.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28639E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RAČUN  PRIHODA I RASHODA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27F4A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9FA05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97E3D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 w:eastAsia="hr-HR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CBDA2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B80E4D" w:rsidRPr="000B49CF" w14:paraId="2D46E32F" w14:textId="77777777" w:rsidTr="005B4531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ED482A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F66E5D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Prihodi poslovanja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F4D069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805.383,00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EC11E8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-180.000,00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77A8E1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rFonts w:cs="Calibri"/>
                <w:sz w:val="20"/>
                <w:szCs w:val="20"/>
                <w:lang w:val="en-US" w:eastAsia="hr-HR"/>
              </w:rPr>
              <w:t>-22</w:t>
            </w:r>
            <w:r w:rsidRPr="000B49CF">
              <w:rPr>
                <w:sz w:val="20"/>
                <w:szCs w:val="20"/>
                <w:lang w:val="en-US" w:eastAsia="hr-HR"/>
              </w:rPr>
              <w:t>,3%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969109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625.383,00</w:t>
            </w:r>
          </w:p>
        </w:tc>
      </w:tr>
      <w:tr w:rsidR="00B80E4D" w:rsidRPr="000B49CF" w14:paraId="7F6BE58C" w14:textId="77777777" w:rsidTr="005B4531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863E8B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1A2461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Prihodi od prodaje nefinancijske imovine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F25476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9F07AF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F6B617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B47151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</w:tr>
      <w:tr w:rsidR="00B80E4D" w:rsidRPr="000B49CF" w14:paraId="7EF704A9" w14:textId="77777777" w:rsidTr="005B4531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5223BE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3221D8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Rashodi poslovanja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490B93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588.950,00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4DD168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-10.000,00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6755CD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-1.7%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537D34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578.950,00</w:t>
            </w:r>
          </w:p>
        </w:tc>
      </w:tr>
      <w:tr w:rsidR="00B80E4D" w:rsidRPr="000B49CF" w14:paraId="1FEE8A09" w14:textId="77777777" w:rsidTr="005B4531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7AC040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4"/>
                <w:szCs w:val="24"/>
                <w:lang w:val="en-US" w:eastAsia="hr-H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2E5701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4"/>
                <w:szCs w:val="24"/>
                <w:lang w:eastAsia="hr-HR"/>
              </w:rPr>
            </w:pPr>
            <w:r w:rsidRPr="000B49CF">
              <w:rPr>
                <w:sz w:val="24"/>
                <w:szCs w:val="24"/>
                <w:lang w:val="en-US"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CC8F96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229.250,00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AD5F9C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-170.000,00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39AFA6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-74,2%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145430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59.250,00</w:t>
            </w:r>
          </w:p>
        </w:tc>
      </w:tr>
      <w:tr w:rsidR="00B80E4D" w:rsidRPr="000B49CF" w14:paraId="12EF8E9E" w14:textId="77777777" w:rsidTr="005B4531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323185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4"/>
                <w:szCs w:val="24"/>
                <w:lang w:val="en-US" w:eastAsia="hr-H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A28246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RAZLIKA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6C91CB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-12.817,00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21F4D6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BA7249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BF2B5D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-12.817,00</w:t>
            </w:r>
          </w:p>
        </w:tc>
      </w:tr>
      <w:tr w:rsidR="00B80E4D" w:rsidRPr="000B49CF" w14:paraId="5714FAB9" w14:textId="77777777" w:rsidTr="005B4531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EF262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4"/>
                <w:szCs w:val="24"/>
                <w:lang w:val="en-US" w:eastAsia="hr-H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548CF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6F14F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441CE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D816E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B5412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</w:p>
        </w:tc>
      </w:tr>
      <w:tr w:rsidR="00B80E4D" w:rsidRPr="000B49CF" w14:paraId="7B863D95" w14:textId="77777777" w:rsidTr="005B4531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E37049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4"/>
                <w:szCs w:val="24"/>
                <w:lang w:val="en-US" w:eastAsia="hr-HR"/>
              </w:rPr>
            </w:pPr>
            <w:r w:rsidRPr="000B49CF">
              <w:rPr>
                <w:sz w:val="24"/>
                <w:szCs w:val="24"/>
                <w:lang w:val="en-US" w:eastAsia="hr-HR"/>
              </w:rPr>
              <w:t>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577BA1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RAČUN ZADUŽIVANJA/FINANCIRANJA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ECAE5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A9341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FD2D7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88515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</w:p>
        </w:tc>
      </w:tr>
      <w:tr w:rsidR="00B80E4D" w:rsidRPr="000B49CF" w14:paraId="10281C72" w14:textId="77777777" w:rsidTr="005B4531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F57DDB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4"/>
                <w:szCs w:val="24"/>
                <w:lang w:val="en-US" w:eastAsia="hr-H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EA16CB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Primici od financijske imovine i zaduživanja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795A96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951B76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4B5815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7EEBC8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</w:tr>
      <w:tr w:rsidR="00B80E4D" w:rsidRPr="000B49CF" w14:paraId="46CD9E6F" w14:textId="77777777" w:rsidTr="005B4531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D7EB26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4"/>
                <w:szCs w:val="24"/>
                <w:lang w:val="en-US" w:eastAsia="hr-H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64F151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Izdaci za financijsku imovinu i otplate zajmova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8A621B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E269B2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FD9ADF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2B223F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</w:tr>
      <w:tr w:rsidR="00B80E4D" w:rsidRPr="000B49CF" w14:paraId="247F5920" w14:textId="77777777" w:rsidTr="005B4531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43D01B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93761A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NETO ZADUŽIVANJE/FINANCIRANJE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267233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F7F58D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94190F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923170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</w:tr>
      <w:tr w:rsidR="00B80E4D" w:rsidRPr="000B49CF" w14:paraId="66727CC4" w14:textId="77777777" w:rsidTr="005B4531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8AE662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51B90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F349D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22195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F33F6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94541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</w:p>
        </w:tc>
      </w:tr>
      <w:tr w:rsidR="00B80E4D" w:rsidRPr="000B49CF" w14:paraId="00A3DCB4" w14:textId="77777777" w:rsidTr="005B4531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296735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C.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694DB2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RASPOLOŽIVA SREDSTVA IZ PREDHODNIH GODINA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67FA8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C0946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CB9F0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62199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</w:p>
        </w:tc>
      </w:tr>
      <w:tr w:rsidR="00B80E4D" w:rsidRPr="000B49CF" w14:paraId="2C4BD507" w14:textId="77777777" w:rsidTr="005B4531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568B15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22661D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VIŠAK/MANJAK IZ PREDHODNIH GODINA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B468CC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12.817,00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253EE3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EA7011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DA21B4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12.817,00</w:t>
            </w:r>
          </w:p>
        </w:tc>
      </w:tr>
      <w:tr w:rsidR="00B80E4D" w:rsidRPr="000B49CF" w14:paraId="3C7689B2" w14:textId="77777777" w:rsidTr="005B4531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3830D3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61334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B71CE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9C35B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83388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DA819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</w:p>
        </w:tc>
      </w:tr>
      <w:tr w:rsidR="00B80E4D" w:rsidRPr="000B49CF" w14:paraId="4858CE9A" w14:textId="77777777" w:rsidTr="005B4531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8D3780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en-US" w:eastAsia="hr-H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96E812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VIŠAK/MANJAK+NETO ZADUŽIVANJA/FINANCIRANJA+RASPOLOŽIVA SREDSTVA IZ PREDHODNIH GODINA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51A15A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A7D6FB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EF3A7F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A3CF6A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</w:tr>
    </w:tbl>
    <w:p w14:paraId="11FAD386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sz w:val="24"/>
          <w:szCs w:val="24"/>
          <w:lang w:eastAsia="hr-HR"/>
        </w:rPr>
        <w:t>Ovim izmjenama  i dopunama Financijskog plana Knjižnice i čitaonice Vojnić smanjuju  se prihodi i rashodi za 2022. godinu planirani u iznosu 805.383,00 smanjuju se za -180.000,00 kn na 625.383,00 kn.</w:t>
      </w:r>
    </w:p>
    <w:p w14:paraId="5E916C88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</w:p>
    <w:p w14:paraId="0BFD87BC" w14:textId="77777777" w:rsidR="00B80E4D" w:rsidRPr="000B49CF" w:rsidRDefault="00B80E4D" w:rsidP="00B80E4D">
      <w:pPr>
        <w:autoSpaceDE w:val="0"/>
        <w:spacing w:after="0" w:line="240" w:lineRule="auto"/>
        <w:rPr>
          <w:b/>
          <w:bCs/>
          <w:sz w:val="24"/>
          <w:szCs w:val="24"/>
          <w:lang w:eastAsia="hr-HR"/>
        </w:rPr>
      </w:pPr>
      <w:r w:rsidRPr="000B49CF">
        <w:rPr>
          <w:b/>
          <w:bCs/>
          <w:sz w:val="24"/>
          <w:szCs w:val="24"/>
          <w:lang w:eastAsia="hr-HR"/>
        </w:rPr>
        <w:t>OPĆI DIO</w:t>
      </w:r>
    </w:p>
    <w:p w14:paraId="184CE11C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</w:p>
    <w:p w14:paraId="5864B049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bCs/>
          <w:sz w:val="24"/>
          <w:szCs w:val="24"/>
          <w:lang w:val="en-US" w:eastAsia="hr-HR"/>
        </w:rPr>
        <w:t>U čl.2.Financijskog plana prihodi i rashodi te primici i izdaci po ekonomskoj klasifikaciji utvrđeni u Računu prihoda i rashoda i Računu financiranja, mijenjaju se u dijelu koji se odnosi na 2022.godinu, kako slijedi:</w:t>
      </w:r>
    </w:p>
    <w:p w14:paraId="29CBB471" w14:textId="77777777" w:rsidR="00B80E4D" w:rsidRPr="000B49CF" w:rsidRDefault="00B80E4D" w:rsidP="00B80E4D">
      <w:pPr>
        <w:autoSpaceDE w:val="0"/>
        <w:spacing w:after="0" w:line="240" w:lineRule="auto"/>
        <w:rPr>
          <w:bCs/>
          <w:sz w:val="24"/>
          <w:szCs w:val="24"/>
          <w:lang w:val="en-US" w:eastAsia="hr-HR"/>
        </w:rPr>
      </w:pPr>
    </w:p>
    <w:p w14:paraId="06D61750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b/>
          <w:bCs/>
          <w:sz w:val="24"/>
          <w:szCs w:val="24"/>
          <w:lang w:val="en-US" w:eastAsia="hr-HR"/>
        </w:rPr>
        <w:t>PRIHODI I PRIMICI PO IZVORIMA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"/>
        <w:gridCol w:w="2730"/>
        <w:gridCol w:w="1370"/>
        <w:gridCol w:w="1369"/>
        <w:gridCol w:w="1229"/>
        <w:gridCol w:w="1612"/>
      </w:tblGrid>
      <w:tr w:rsidR="00B80E4D" w:rsidRPr="000B49CF" w14:paraId="232600FA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491DBF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Broj</w:t>
            </w:r>
          </w:p>
          <w:p w14:paraId="3606FF61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ra</w:t>
            </w:r>
            <w:r w:rsidRPr="000B49CF">
              <w:rPr>
                <w:b/>
                <w:bCs/>
                <w:sz w:val="20"/>
                <w:szCs w:val="20"/>
                <w:lang w:eastAsia="hr-HR"/>
              </w:rPr>
              <w:t>čuna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8001A8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Opis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CC6691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Plan 2022.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87AF06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Promjena iznosa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527E07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 xml:space="preserve">Promjena </w:t>
            </w:r>
          </w:p>
          <w:p w14:paraId="05B9AE56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61B9E9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III  Izmjene i dopune plana 2022.godine</w:t>
            </w:r>
          </w:p>
        </w:tc>
      </w:tr>
      <w:tr w:rsidR="00B80E4D" w:rsidRPr="000B49CF" w14:paraId="4E70DEC7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004ECA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63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DB584D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Pomo</w:t>
            </w:r>
            <w:r w:rsidRPr="000B49CF">
              <w:rPr>
                <w:sz w:val="20"/>
                <w:szCs w:val="20"/>
                <w:lang w:eastAsia="hr-HR"/>
              </w:rPr>
              <w:t>ći iz drugih proračuna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D74F4C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254.000,00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0A01D5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-180.000,00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F51F86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-70,9%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C714AB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74.000,00</w:t>
            </w:r>
          </w:p>
        </w:tc>
      </w:tr>
      <w:tr w:rsidR="00B80E4D" w:rsidRPr="000B49CF" w14:paraId="5CB5490F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1F5F78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661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9E5D00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Prihodi od prodaje proizvoda irobe i pruženih usluga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62C41C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8.000,00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0A2A5C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07CA23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E27BD5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8.000,00</w:t>
            </w:r>
          </w:p>
        </w:tc>
      </w:tr>
      <w:tr w:rsidR="00B80E4D" w:rsidRPr="000B49CF" w14:paraId="246AEA4B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C0A482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663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73E3D2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eastAsia="hr-HR"/>
              </w:rPr>
              <w:t>Donacije od pravnih i fizičkih osoba izvan općeg proračuna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F7CBE6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4.000,00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5623E0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AB22BD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6088BF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4.000,00</w:t>
            </w:r>
          </w:p>
        </w:tc>
      </w:tr>
      <w:tr w:rsidR="00B80E4D" w:rsidRPr="000B49CF" w14:paraId="339E48DC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AB1018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67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95422F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Prihodi iz nadlež</w:t>
            </w:r>
            <w:r w:rsidRPr="000B49CF">
              <w:rPr>
                <w:sz w:val="20"/>
                <w:szCs w:val="20"/>
                <w:lang w:eastAsia="hr-HR"/>
              </w:rPr>
              <w:t>og proračuna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18DA44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539.383,00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7A50B3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76AF62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32F999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539.383,00</w:t>
            </w:r>
          </w:p>
        </w:tc>
      </w:tr>
      <w:tr w:rsidR="00B80E4D" w:rsidRPr="000B49CF" w14:paraId="13CF57A8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DF783" w14:textId="77777777" w:rsidR="00B80E4D" w:rsidRPr="000B49CF" w:rsidRDefault="00B80E4D" w:rsidP="005B4531">
            <w:pPr>
              <w:autoSpaceDE w:val="0"/>
              <w:snapToGrid w:val="0"/>
              <w:spacing w:after="0" w:line="240" w:lineRule="auto"/>
              <w:rPr>
                <w:rFonts w:cs="Calibri"/>
                <w:sz w:val="20"/>
                <w:szCs w:val="20"/>
                <w:lang w:val="en-US" w:eastAsia="hr-HR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ED4364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UKUPNO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3F3542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805.383,00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EB0E54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en-US" w:eastAsia="hr-HR"/>
              </w:rPr>
              <w:t>-180.000,00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916ED4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-22,3%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558B57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en-US" w:eastAsia="hr-HR"/>
              </w:rPr>
              <w:t>625.383,00</w:t>
            </w:r>
          </w:p>
        </w:tc>
      </w:tr>
    </w:tbl>
    <w:p w14:paraId="146293B6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sz w:val="24"/>
          <w:szCs w:val="24"/>
          <w:lang w:eastAsia="hr-HR"/>
        </w:rPr>
        <w:t>III. Izmjenama i dopunama Financijskog plana Knjižnice i čitaonice Vojnić za 2022. godinu ukupni prihodi planirani u iznosu 805.383,00 kn smanjuju  se za -180.000,00 kn i iznose 625.383,00 kn,smanjenjem prihoda pomoći iz drugih proračuna planiranih u iznosu 254.000,00 kn za -180.000,00 kn na 74.000,00 kn.</w:t>
      </w:r>
    </w:p>
    <w:p w14:paraId="24C97221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sz w:val="24"/>
          <w:szCs w:val="24"/>
          <w:lang w:eastAsia="hr-HR"/>
        </w:rPr>
        <w:t xml:space="preserve">Prihodi iz općinskog proračuna, vlastiti prihodi i  tekuće donacije ostaju na razini planiranih. </w:t>
      </w:r>
    </w:p>
    <w:p w14:paraId="5F2C1AA0" w14:textId="77777777" w:rsidR="00B80E4D" w:rsidRPr="000B49CF" w:rsidRDefault="00B80E4D" w:rsidP="00B80E4D">
      <w:pPr>
        <w:autoSpaceDE w:val="0"/>
        <w:spacing w:after="0" w:line="240" w:lineRule="auto"/>
        <w:rPr>
          <w:b/>
          <w:bCs/>
          <w:sz w:val="24"/>
          <w:szCs w:val="24"/>
          <w:lang w:eastAsia="hr-HR"/>
        </w:rPr>
      </w:pPr>
    </w:p>
    <w:p w14:paraId="3A0666A2" w14:textId="77777777" w:rsidR="00B80E4D" w:rsidRPr="000B49CF" w:rsidRDefault="00B80E4D" w:rsidP="00B80E4D">
      <w:pPr>
        <w:autoSpaceDE w:val="0"/>
        <w:spacing w:after="0" w:line="240" w:lineRule="auto"/>
        <w:rPr>
          <w:b/>
          <w:bCs/>
          <w:sz w:val="24"/>
          <w:szCs w:val="24"/>
          <w:lang w:eastAsia="hr-HR"/>
        </w:rPr>
      </w:pPr>
      <w:r w:rsidRPr="000B49CF">
        <w:rPr>
          <w:b/>
          <w:bCs/>
          <w:sz w:val="24"/>
          <w:szCs w:val="24"/>
          <w:lang w:eastAsia="hr-HR"/>
        </w:rPr>
        <w:t>PRIHODI I RASHODI PREMA IZVORIMA FINANCIRANJA</w:t>
      </w:r>
    </w:p>
    <w:tbl>
      <w:tblPr>
        <w:tblW w:w="92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"/>
        <w:gridCol w:w="2728"/>
        <w:gridCol w:w="1370"/>
        <w:gridCol w:w="1369"/>
        <w:gridCol w:w="1350"/>
        <w:gridCol w:w="1491"/>
      </w:tblGrid>
      <w:tr w:rsidR="00B80E4D" w:rsidRPr="000B49CF" w14:paraId="711B8C9D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9C2E05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Izvor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9E2F23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Prihodi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8329D5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Plan 2022.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E89B3C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Promjena iznosa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9811E2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Promjena</w:t>
            </w:r>
          </w:p>
          <w:p w14:paraId="3BF2D0B6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%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3DA623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III Izmjene I dopune plana 2022.godine</w:t>
            </w:r>
          </w:p>
        </w:tc>
      </w:tr>
      <w:tr w:rsidR="00B80E4D" w:rsidRPr="000B49CF" w14:paraId="5809F133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EE65A3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de-DE"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3.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BDE8C4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de-DE"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Vlastiti prihodi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979D25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20.817,00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744451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6DDA41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0,0%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5AA8C8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20.817,00</w:t>
            </w:r>
          </w:p>
        </w:tc>
      </w:tr>
      <w:tr w:rsidR="00B80E4D" w:rsidRPr="000B49CF" w14:paraId="0B39F687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7704A0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3.2.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F93276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Vlastiti prihodi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11A585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20.817,00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07B230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4BB13C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0,0%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DAFD73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20.817,00</w:t>
            </w:r>
          </w:p>
        </w:tc>
      </w:tr>
      <w:tr w:rsidR="00B80E4D" w:rsidRPr="000B49CF" w14:paraId="1DA7DEC0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B3530A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5.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8570BC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Pomo</w:t>
            </w:r>
            <w:r w:rsidRPr="000B49CF">
              <w:rPr>
                <w:sz w:val="20"/>
                <w:szCs w:val="20"/>
                <w:lang w:eastAsia="hr-HR"/>
              </w:rPr>
              <w:t xml:space="preserve">ći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42CECA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797.383,00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03E3D7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-180.000,00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487B61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-22,57%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B234FF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617.383,00</w:t>
            </w:r>
          </w:p>
        </w:tc>
      </w:tr>
      <w:tr w:rsidR="00B80E4D" w:rsidRPr="000B49CF" w14:paraId="62FF9E1E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19237F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5.2.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739E5E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Ostale pomoći i darovnice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8F772F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793.383,00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DC0371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-180.000,00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7CD6D3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-22,69%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4A2F26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613.383,00</w:t>
            </w:r>
          </w:p>
        </w:tc>
      </w:tr>
      <w:tr w:rsidR="00B80E4D" w:rsidRPr="000B49CF" w14:paraId="0CEF61A2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1D286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5.5.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60830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Donacije od neprofitnih org.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50B67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4.000,00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352D3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D2B69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0,0%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75548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4.000,00</w:t>
            </w:r>
          </w:p>
        </w:tc>
      </w:tr>
      <w:tr w:rsidR="00B80E4D" w:rsidRPr="000B49CF" w14:paraId="4539F39E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13959" w14:textId="77777777" w:rsidR="00B80E4D" w:rsidRPr="000B49CF" w:rsidRDefault="00B80E4D" w:rsidP="005B4531">
            <w:pPr>
              <w:autoSpaceDE w:val="0"/>
              <w:snapToGrid w:val="0"/>
              <w:spacing w:after="0" w:line="240" w:lineRule="auto"/>
              <w:jc w:val="right"/>
              <w:rPr>
                <w:rFonts w:cs="Calibri"/>
                <w:sz w:val="20"/>
                <w:szCs w:val="20"/>
                <w:lang w:val="en-US" w:eastAsia="hr-HR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81FFB2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de-DE" w:eastAsia="hr-HR"/>
              </w:rPr>
              <w:t>UKUPNO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3B2CE0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de-DE" w:eastAsia="hr-HR"/>
              </w:rPr>
              <w:t>818.200,00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3565B7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-180.000,00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8BFD3D" w14:textId="77777777" w:rsidR="00B80E4D" w:rsidRPr="000B49CF" w:rsidRDefault="00B80E4D" w:rsidP="005B4531">
            <w:pPr>
              <w:autoSpaceDE w:val="0"/>
              <w:spacing w:after="0" w:line="360" w:lineRule="auto"/>
              <w:jc w:val="right"/>
              <w:rPr>
                <w:b/>
                <w:bCs/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eastAsia="hr-HR"/>
              </w:rPr>
              <w:t>-22,00%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7EEC3E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b/>
                <w:bCs/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eastAsia="hr-HR"/>
              </w:rPr>
              <w:t>638.200,00</w:t>
            </w:r>
          </w:p>
        </w:tc>
      </w:tr>
    </w:tbl>
    <w:p w14:paraId="5B43E038" w14:textId="77777777" w:rsidR="00B80E4D" w:rsidRPr="000B49CF" w:rsidRDefault="00B80E4D" w:rsidP="00B80E4D">
      <w:pPr>
        <w:autoSpaceDE w:val="0"/>
        <w:spacing w:after="0" w:line="240" w:lineRule="auto"/>
        <w:jc w:val="right"/>
        <w:rPr>
          <w:sz w:val="24"/>
          <w:szCs w:val="24"/>
          <w:lang w:eastAsia="hr-HR"/>
        </w:rPr>
      </w:pPr>
    </w:p>
    <w:p w14:paraId="55FDACCB" w14:textId="77777777" w:rsidR="00B80E4D" w:rsidRPr="000B49CF" w:rsidRDefault="00B80E4D" w:rsidP="00B80E4D">
      <w:pPr>
        <w:autoSpaceDE w:val="0"/>
        <w:spacing w:after="0" w:line="240" w:lineRule="auto"/>
        <w:jc w:val="right"/>
        <w:rPr>
          <w:sz w:val="24"/>
          <w:szCs w:val="24"/>
          <w:lang w:eastAsia="hr-HR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"/>
        <w:gridCol w:w="2730"/>
        <w:gridCol w:w="1370"/>
        <w:gridCol w:w="1369"/>
        <w:gridCol w:w="1229"/>
        <w:gridCol w:w="1612"/>
      </w:tblGrid>
      <w:tr w:rsidR="00B80E4D" w:rsidRPr="000B49CF" w14:paraId="3E1CF28F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DAC986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Izvor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721B76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Rashodi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94220F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Plan 2022.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EB6906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Promjena iznosa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28E146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Promjena</w:t>
            </w:r>
          </w:p>
          <w:p w14:paraId="055708F5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FF6043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III Izmjene i dopune plana 2022.godine</w:t>
            </w:r>
          </w:p>
        </w:tc>
      </w:tr>
      <w:tr w:rsidR="00B80E4D" w:rsidRPr="000B49CF" w14:paraId="4A28C5A0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23A7A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de-DE"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3.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A550E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de-DE"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Vlastiti prihodi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DC1F1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de-DE"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8.000,00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61BCE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de-DE"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5A531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de-DE"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0,0%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F5690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de-DE"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8.000,00</w:t>
            </w:r>
          </w:p>
        </w:tc>
      </w:tr>
      <w:tr w:rsidR="00B80E4D" w:rsidRPr="000B49CF" w14:paraId="7FB7FF88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279DF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3.2.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A2552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Vlastiti prihodi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6954E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8.000,00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A9500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2D54C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0,0%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DBC91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8.000,00</w:t>
            </w:r>
          </w:p>
        </w:tc>
      </w:tr>
      <w:tr w:rsidR="00B80E4D" w:rsidRPr="000B49CF" w14:paraId="0D69675B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30429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 xml:space="preserve">   5.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36732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Pomo</w:t>
            </w:r>
            <w:r w:rsidRPr="000B49CF">
              <w:rPr>
                <w:sz w:val="20"/>
                <w:szCs w:val="20"/>
                <w:lang w:eastAsia="hr-HR"/>
              </w:rPr>
              <w:t xml:space="preserve">ći 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ABBE2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810.200,00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6BB52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-180.000,00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D1A1F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-22,22%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FEF3A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630.200,00</w:t>
            </w:r>
          </w:p>
        </w:tc>
      </w:tr>
      <w:tr w:rsidR="00B80E4D" w:rsidRPr="000B49CF" w14:paraId="2EC6E4D5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AEB506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5.2.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636C0B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Ostale pomoći i darovnice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3492B3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806.200,00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ECB96A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 xml:space="preserve">   -180.000,00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91EFEC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-22,33%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AE1777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626.200,00</w:t>
            </w:r>
          </w:p>
        </w:tc>
      </w:tr>
      <w:tr w:rsidR="00B80E4D" w:rsidRPr="000B49CF" w14:paraId="2A7DC2E3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45867D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5.5.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452B59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Donacije od neprofitnih organizacija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9CC92C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4.000,00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DEA702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B99B52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 xml:space="preserve">             0,0%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8856FC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4.000,00</w:t>
            </w:r>
          </w:p>
        </w:tc>
      </w:tr>
      <w:tr w:rsidR="00B80E4D" w:rsidRPr="000B49CF" w14:paraId="5870D7AC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A40ED" w14:textId="77777777" w:rsidR="00B80E4D" w:rsidRPr="000B49CF" w:rsidRDefault="00B80E4D" w:rsidP="005B4531">
            <w:pPr>
              <w:autoSpaceDE w:val="0"/>
              <w:snapToGrid w:val="0"/>
              <w:spacing w:after="0" w:line="240" w:lineRule="auto"/>
              <w:jc w:val="right"/>
              <w:rPr>
                <w:rFonts w:cs="Calibri"/>
                <w:sz w:val="20"/>
                <w:szCs w:val="20"/>
                <w:lang w:val="en-US" w:eastAsia="hr-HR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89A25B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de-DE" w:eastAsia="hr-HR"/>
              </w:rPr>
              <w:t>UKUPNO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266A3B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de-DE" w:eastAsia="hr-HR"/>
              </w:rPr>
              <w:t>818.200,00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C625DC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-180.000,00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A74D40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-22,00%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4B7268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en-US" w:eastAsia="hr-HR"/>
              </w:rPr>
              <w:t>638.200,00</w:t>
            </w:r>
          </w:p>
        </w:tc>
      </w:tr>
    </w:tbl>
    <w:p w14:paraId="7C0EBDCB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bCs/>
          <w:sz w:val="24"/>
          <w:szCs w:val="24"/>
          <w:lang w:val="en-US" w:eastAsia="hr-HR"/>
        </w:rPr>
        <w:t xml:space="preserve">Prihodi i rashodi prema izvorima financiranja su uravnoteženi. </w:t>
      </w:r>
    </w:p>
    <w:p w14:paraId="5C940C8E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bCs/>
          <w:sz w:val="24"/>
          <w:szCs w:val="24"/>
          <w:lang w:val="en-US" w:eastAsia="hr-HR"/>
        </w:rPr>
        <w:t xml:space="preserve">Rashodi poslovanja  se smanjuju za -180.000,00 kn zbog nerealizacije planiranih kapitalnih sredstava EUu iznosu -170.000,00 kn i  Karlovačke županije - 10.000,00 kn. Ostali rashodi ostali su na nivou planiranih prihoda. </w:t>
      </w:r>
    </w:p>
    <w:p w14:paraId="36B28E82" w14:textId="77777777" w:rsidR="00B80E4D" w:rsidRPr="000B49CF" w:rsidRDefault="00B80E4D" w:rsidP="00B80E4D">
      <w:pPr>
        <w:autoSpaceDE w:val="0"/>
        <w:spacing w:after="0" w:line="240" w:lineRule="auto"/>
        <w:rPr>
          <w:b/>
          <w:bCs/>
          <w:sz w:val="24"/>
          <w:szCs w:val="24"/>
          <w:lang w:val="en-US" w:eastAsia="hr-HR"/>
        </w:rPr>
      </w:pPr>
    </w:p>
    <w:p w14:paraId="7B11F2C8" w14:textId="77777777" w:rsidR="00B80E4D" w:rsidRPr="000B49CF" w:rsidRDefault="00B80E4D" w:rsidP="00B80E4D">
      <w:pPr>
        <w:autoSpaceDE w:val="0"/>
        <w:spacing w:after="0" w:line="240" w:lineRule="auto"/>
        <w:rPr>
          <w:b/>
          <w:bCs/>
          <w:sz w:val="24"/>
          <w:szCs w:val="24"/>
          <w:lang w:val="en-US" w:eastAsia="hr-HR"/>
        </w:rPr>
      </w:pPr>
    </w:p>
    <w:p w14:paraId="7A9BCF86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b/>
          <w:bCs/>
          <w:sz w:val="24"/>
          <w:szCs w:val="24"/>
          <w:lang w:val="en-US" w:eastAsia="hr-HR"/>
        </w:rPr>
        <w:t>OBRAZLOŽENJE POSEBNOG DIJELA</w:t>
      </w:r>
    </w:p>
    <w:p w14:paraId="46754509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sz w:val="24"/>
          <w:szCs w:val="24"/>
          <w:lang w:val="en-US" w:eastAsia="hr-HR"/>
        </w:rPr>
        <w:t xml:space="preserve">Pregled III. izmjena i dopuna Financijskog plana Knjižnice i </w:t>
      </w:r>
      <w:r w:rsidRPr="000B49CF">
        <w:rPr>
          <w:sz w:val="24"/>
          <w:szCs w:val="24"/>
          <w:lang w:eastAsia="hr-HR"/>
        </w:rPr>
        <w:t xml:space="preserve">čitaonice Vojnić za 2022. godinu prema programskoj, ekonomskoj i funkcijskoj klasifikaciji dat je u Posebnom </w:t>
      </w:r>
    </w:p>
    <w:p w14:paraId="1BE63FC4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sz w:val="24"/>
          <w:szCs w:val="24"/>
          <w:lang w:val="en-US" w:eastAsia="hr-HR"/>
        </w:rPr>
        <w:t>dijelu Financijskg plana raspore</w:t>
      </w:r>
      <w:r w:rsidRPr="000B49CF">
        <w:rPr>
          <w:sz w:val="24"/>
          <w:szCs w:val="24"/>
          <w:lang w:eastAsia="hr-HR"/>
        </w:rPr>
        <w:t>đen po nositeljima, korisnicima i izvorima financiranja.</w:t>
      </w:r>
    </w:p>
    <w:p w14:paraId="6B28FF58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</w:p>
    <w:p w14:paraId="1ED8B534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sz w:val="24"/>
          <w:szCs w:val="24"/>
          <w:lang w:val="en-US" w:eastAsia="hr-HR"/>
        </w:rPr>
        <w:t>U Posebnom dijelu Financijskog plana za 2022. godinu prikazani su rashodi planirani za 2022. i rashodi nakon III. Izmjena i dopuna Financijskog plana  za 2022. godinu  po stavkama koje se mijenjaju u Aktivnosti: Redovana djelatnot ,Kapitalni projekti: Opremanje Knjižnice I čitaonice Vojnić i Obnovljivi izvori energije u zgradama javne namjene.</w:t>
      </w:r>
    </w:p>
    <w:p w14:paraId="7AAC4475" w14:textId="77777777" w:rsidR="00B80E4D" w:rsidRPr="000B49CF" w:rsidRDefault="00B80E4D" w:rsidP="00B80E4D">
      <w:pPr>
        <w:autoSpaceDE w:val="0"/>
        <w:spacing w:after="0" w:line="240" w:lineRule="auto"/>
        <w:rPr>
          <w:b/>
          <w:bCs/>
          <w:sz w:val="24"/>
          <w:szCs w:val="24"/>
          <w:lang w:val="en-US" w:eastAsia="hr-HR"/>
        </w:rPr>
      </w:pPr>
    </w:p>
    <w:p w14:paraId="3DCB4207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b/>
          <w:bCs/>
          <w:sz w:val="24"/>
          <w:szCs w:val="24"/>
          <w:lang w:val="en-US" w:eastAsia="hr-HR"/>
        </w:rPr>
        <w:t xml:space="preserve">Aktivnost A 100001 Redovna djelatnost </w:t>
      </w:r>
    </w:p>
    <w:p w14:paraId="39B0D465" w14:textId="77777777" w:rsidR="00B80E4D" w:rsidRPr="000B49CF" w:rsidRDefault="00B80E4D" w:rsidP="00B80E4D">
      <w:pPr>
        <w:autoSpaceDE w:val="0"/>
        <w:spacing w:after="0" w:line="240" w:lineRule="auto"/>
        <w:rPr>
          <w:b/>
          <w:bCs/>
          <w:sz w:val="24"/>
          <w:szCs w:val="24"/>
          <w:lang w:val="en-US" w:eastAsia="hr-HR"/>
        </w:rPr>
      </w:pPr>
    </w:p>
    <w:tbl>
      <w:tblPr>
        <w:tblW w:w="92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"/>
        <w:gridCol w:w="2729"/>
        <w:gridCol w:w="1370"/>
        <w:gridCol w:w="1369"/>
        <w:gridCol w:w="1229"/>
        <w:gridCol w:w="1611"/>
      </w:tblGrid>
      <w:tr w:rsidR="00B80E4D" w:rsidRPr="000B49CF" w14:paraId="350C4876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D0F5F7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Izvor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78E551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Rashodi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020D13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Plan 2022.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BC51AB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Promjena</w:t>
            </w:r>
          </w:p>
          <w:p w14:paraId="4F95D6B3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iznosa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5A791A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Promjena</w:t>
            </w:r>
          </w:p>
          <w:p w14:paraId="23E4BFC0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9CF268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III Izmjene i dopune plana 2022.godine</w:t>
            </w:r>
          </w:p>
        </w:tc>
      </w:tr>
      <w:tr w:rsidR="00B80E4D" w:rsidRPr="000B49CF" w14:paraId="28623943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344B80D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3.2.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E5594C0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Vlastiti prihodi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4387545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5.750,00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4F7CB14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136B781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0,0%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B2A7F4A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5.750,00</w:t>
            </w:r>
          </w:p>
        </w:tc>
      </w:tr>
      <w:tr w:rsidR="00B80E4D" w:rsidRPr="000B49CF" w14:paraId="513F4D0E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3B9116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322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39D95A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Rashodi za materijal i energiju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541BCD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1.750,00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BB539A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1.000,00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830366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57,14%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2652B2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2.750,00</w:t>
            </w:r>
          </w:p>
        </w:tc>
      </w:tr>
      <w:tr w:rsidR="00B80E4D" w:rsidRPr="000B49CF" w14:paraId="7AA88486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7BFC7D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323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91F831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Rashodi za usluge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EB2CCB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4.000,00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223C0B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-1.000,00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6632BD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-25,0%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B52DBE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3.000,00</w:t>
            </w:r>
          </w:p>
        </w:tc>
      </w:tr>
      <w:tr w:rsidR="00B80E4D" w:rsidRPr="000B49CF" w14:paraId="23901BD0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F0F2DB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en-US" w:eastAsia="hr-HR"/>
              </w:rPr>
              <w:t>5.2.1.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FA17DE0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en-US" w:eastAsia="hr-HR"/>
              </w:rPr>
              <w:t>Pomoći iz proračuna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166A456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en-US" w:eastAsia="hr-HR"/>
              </w:rPr>
              <w:t>579.200,00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9BB464B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en-US" w:eastAsia="hr-HR"/>
              </w:rPr>
              <w:t>-44.000,00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08476ED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en-US" w:eastAsia="hr-HR"/>
              </w:rPr>
              <w:t>-7,6%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4D3271C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en-US" w:eastAsia="hr-HR"/>
              </w:rPr>
              <w:t>635.200,00</w:t>
            </w:r>
          </w:p>
        </w:tc>
      </w:tr>
      <w:tr w:rsidR="00B80E4D" w:rsidRPr="000B49CF" w14:paraId="580B66DA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87CEB4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311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11CEEA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Plaće za zaposlene ( bruto)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3BED0F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262.500,00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020A46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3.500,00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51179E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1,33%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03D4E7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266.000,00</w:t>
            </w:r>
          </w:p>
        </w:tc>
      </w:tr>
      <w:tr w:rsidR="00B80E4D" w:rsidRPr="000B49CF" w14:paraId="42FF9CA5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75973B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312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378AB3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Ostali rashodi za zaposlene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D0CDD2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43.600,00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74AE21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4914B6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AC532C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43.600,00</w:t>
            </w:r>
          </w:p>
        </w:tc>
      </w:tr>
      <w:tr w:rsidR="00B80E4D" w:rsidRPr="000B49CF" w14:paraId="61B046CA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2941BA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313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CB69F7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Doprinosi na plaće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AD0A10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43.900,00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67DFC7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1.100,00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00B892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2,51%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B5ACBA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45.000,00</w:t>
            </w:r>
          </w:p>
        </w:tc>
      </w:tr>
      <w:tr w:rsidR="00B80E4D" w:rsidRPr="000B49CF" w14:paraId="47F5BC89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98B0E3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321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C6D7D1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Naknade troškova zaposlenima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526795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3.500,00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5CA64F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64DCBF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756022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3.500,00</w:t>
            </w:r>
          </w:p>
        </w:tc>
      </w:tr>
      <w:tr w:rsidR="00B80E4D" w:rsidRPr="000B49CF" w14:paraId="51C553A6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4EB8D9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322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1637F3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Rashodi za material i energiju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6D13F6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92.100,00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A37E10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2.000,00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280069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2,17%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A47265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94.100,00</w:t>
            </w:r>
          </w:p>
        </w:tc>
      </w:tr>
      <w:tr w:rsidR="00B80E4D" w:rsidRPr="000B49CF" w14:paraId="22575604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26E1AC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323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AC3935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Rashodi za usluge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1B8929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127.100,00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69BABF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-50.600,00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2DE47C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-39,81%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A3649B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76.500,00</w:t>
            </w:r>
          </w:p>
        </w:tc>
      </w:tr>
      <w:tr w:rsidR="00B80E4D" w:rsidRPr="000B49CF" w14:paraId="586DFB21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8BAAC7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329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23472C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Ostali nespomenuti rashodi poslovanja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6E2346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4.500,00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4C086D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EC08D3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1B6E95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4.500,00</w:t>
            </w:r>
          </w:p>
        </w:tc>
      </w:tr>
      <w:tr w:rsidR="00B80E4D" w:rsidRPr="000B49CF" w14:paraId="02FFD5DD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481940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bCs/>
                <w:sz w:val="20"/>
                <w:szCs w:val="20"/>
                <w:lang w:eastAsia="hr-HR"/>
              </w:rPr>
            </w:pPr>
            <w:r w:rsidRPr="000B49CF">
              <w:rPr>
                <w:bCs/>
                <w:sz w:val="20"/>
                <w:szCs w:val="20"/>
                <w:lang w:val="en-US" w:eastAsia="hr-HR"/>
              </w:rPr>
              <w:t>343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FD742D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bCs/>
                <w:sz w:val="20"/>
                <w:szCs w:val="20"/>
                <w:lang w:eastAsia="hr-HR"/>
              </w:rPr>
            </w:pPr>
            <w:r w:rsidRPr="000B49CF">
              <w:rPr>
                <w:bCs/>
                <w:sz w:val="20"/>
                <w:szCs w:val="20"/>
                <w:lang w:val="en-US" w:eastAsia="hr-HR"/>
              </w:rPr>
              <w:t>Ostali financijski rashodi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5EF0EF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bCs/>
                <w:sz w:val="20"/>
                <w:szCs w:val="20"/>
                <w:lang w:eastAsia="hr-HR"/>
              </w:rPr>
            </w:pPr>
            <w:r w:rsidRPr="000B49CF">
              <w:rPr>
                <w:bCs/>
                <w:sz w:val="20"/>
                <w:szCs w:val="20"/>
                <w:lang w:val="en-US" w:eastAsia="hr-HR"/>
              </w:rPr>
              <w:t>2.000,00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4DF424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bCs/>
                <w:sz w:val="20"/>
                <w:szCs w:val="20"/>
                <w:lang w:eastAsia="hr-HR"/>
              </w:rPr>
            </w:pPr>
            <w:r w:rsidRPr="000B49CF">
              <w:rPr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9BD175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bCs/>
                <w:sz w:val="20"/>
                <w:szCs w:val="20"/>
                <w:lang w:eastAsia="hr-HR"/>
              </w:rPr>
            </w:pPr>
            <w:r w:rsidRPr="000B49CF">
              <w:rPr>
                <w:bCs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BF612E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bCs/>
                <w:sz w:val="20"/>
                <w:szCs w:val="20"/>
                <w:lang w:eastAsia="hr-HR"/>
              </w:rPr>
            </w:pPr>
            <w:r w:rsidRPr="000B49CF">
              <w:rPr>
                <w:bCs/>
                <w:sz w:val="20"/>
                <w:szCs w:val="20"/>
                <w:lang w:val="en-US" w:eastAsia="hr-HR"/>
              </w:rPr>
              <w:t>2.000,00</w:t>
            </w:r>
          </w:p>
        </w:tc>
      </w:tr>
    </w:tbl>
    <w:p w14:paraId="2BBC42F3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sz w:val="24"/>
          <w:szCs w:val="24"/>
          <w:lang w:val="en-US" w:eastAsia="hr-HR"/>
        </w:rPr>
        <w:t xml:space="preserve">Aktivnost Redovna djelatnost :Izvor 3.2.Vlastiti prihodi, stavka rashodi za materijal i energiju planirana u iznosu 1.750,00 uvećava  se za 1.000,00 kn i novi iznos je 2.750,00 kn. Stavka Rashodi za usluge planirana u iznosu 4.000,00 kn  kn umanjuje se za -1.000,00 kn i iznosi 3.000,00 pa  rashodi planirani iz vlastitih sredstava za aktivnost Redovna djelatnost u ukupnom iznosu ostaju na razini planiranih 5.750,00kn. </w:t>
      </w:r>
    </w:p>
    <w:p w14:paraId="70612F93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sz w:val="24"/>
          <w:szCs w:val="24"/>
          <w:lang w:val="en-US" w:eastAsia="hr-HR"/>
        </w:rPr>
        <w:lastRenderedPageBreak/>
        <w:t>Aktivnost Redovna djelatnost: Izvor 5.2.1. Pomoći iz proračuna</w:t>
      </w:r>
    </w:p>
    <w:p w14:paraId="5B6B01A7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sz w:val="24"/>
          <w:szCs w:val="24"/>
          <w:lang w:val="en-US" w:eastAsia="hr-HR"/>
        </w:rPr>
        <w:t>Iznos za place za zaposlene planiran u bruto iznosu 262.500,00kn povećava se za 3.500,00 kn i novi iznos je 266.000,00 kn zbog povećanja osnovice.Ostali rashodi za zaposlene planirani u iznosu 43.600,00 kn ostaju neizmijenjeni. Iznos od 43.900,00 kn za doprinose na place povećava se za 1.100,00 kn na 45.000,00 kn. Naknade troškova zaposlenima planirne u iznosu 3.500,00 kn ostaju ne izmijenjen.Rashodi za material i energiju planirani u iznosu 92.100,00 kn povećavaju se za 2.000,00 kn i iznose 94.100,00 kn.Rashodi za usluge planirani u iznosu 127.100,00 kn umanjuju se za -50.600,00 kn na 76.500,00.Ostali nespomenuti rashodi poslovanja od planiranih 4.500,00  kao i financijski rashodi planirani 2.000,00kn ostaju ne izmijenjeni.</w:t>
      </w:r>
    </w:p>
    <w:p w14:paraId="332B4932" w14:textId="77777777" w:rsidR="00B80E4D" w:rsidRPr="000B49CF" w:rsidRDefault="00B80E4D" w:rsidP="00B80E4D">
      <w:pPr>
        <w:autoSpaceDE w:val="0"/>
        <w:spacing w:after="0" w:line="240" w:lineRule="auto"/>
        <w:rPr>
          <w:b/>
          <w:bCs/>
          <w:sz w:val="24"/>
          <w:szCs w:val="24"/>
          <w:lang w:val="en-US" w:eastAsia="hr-HR"/>
        </w:rPr>
      </w:pPr>
    </w:p>
    <w:p w14:paraId="1EA3E1BA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bookmarkStart w:id="0" w:name="_Hlk122444426"/>
      <w:r w:rsidRPr="000B49CF">
        <w:rPr>
          <w:b/>
          <w:bCs/>
          <w:sz w:val="24"/>
          <w:szCs w:val="24"/>
          <w:lang w:val="en-US" w:eastAsia="hr-HR"/>
        </w:rPr>
        <w:t>Kapitalni project K 100003 Opremanje Knjižnica i čitaonica Vojnić</w:t>
      </w:r>
    </w:p>
    <w:p w14:paraId="101758E4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val="en-US" w:eastAsia="hr-HR"/>
        </w:rPr>
      </w:pPr>
    </w:p>
    <w:tbl>
      <w:tblPr>
        <w:tblW w:w="92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"/>
        <w:gridCol w:w="2729"/>
        <w:gridCol w:w="1370"/>
        <w:gridCol w:w="1369"/>
        <w:gridCol w:w="1229"/>
        <w:gridCol w:w="1611"/>
      </w:tblGrid>
      <w:tr w:rsidR="00B80E4D" w:rsidRPr="000B49CF" w14:paraId="254C07B0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B9DEC5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Izvor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A41164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Rashodi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3C23C2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Plan 2022.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34C22F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Promjena</w:t>
            </w:r>
          </w:p>
          <w:p w14:paraId="350A76E4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iznosa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7FDF4B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Promjena</w:t>
            </w:r>
          </w:p>
          <w:p w14:paraId="5DA6319C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CA2721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III Izmjene i dopune plana 2022.godine</w:t>
            </w:r>
          </w:p>
        </w:tc>
      </w:tr>
      <w:tr w:rsidR="00B80E4D" w:rsidRPr="000B49CF" w14:paraId="41ABD370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0CFB796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bCs/>
                <w:sz w:val="20"/>
                <w:szCs w:val="20"/>
                <w:lang w:eastAsia="hr-HR"/>
              </w:rPr>
            </w:pPr>
            <w:r w:rsidRPr="000B49CF">
              <w:rPr>
                <w:bCs/>
                <w:sz w:val="20"/>
                <w:szCs w:val="20"/>
                <w:lang w:val="de-DE" w:eastAsia="hr-HR"/>
              </w:rPr>
              <w:t>3.2.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BC2EEB9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04D2B84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2.250,00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B8B279E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47BA8DF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0,0%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70A4FFF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2.250,00</w:t>
            </w:r>
          </w:p>
        </w:tc>
      </w:tr>
      <w:tr w:rsidR="00B80E4D" w:rsidRPr="000B49CF" w14:paraId="06A94BA6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DB3571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bCs/>
                <w:sz w:val="20"/>
                <w:szCs w:val="20"/>
                <w:lang w:eastAsia="hr-HR"/>
              </w:rPr>
            </w:pPr>
            <w:r w:rsidRPr="000B49CF">
              <w:rPr>
                <w:bCs/>
                <w:sz w:val="20"/>
                <w:szCs w:val="20"/>
                <w:lang w:val="en-US" w:eastAsia="hr-HR"/>
              </w:rPr>
              <w:t>422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9E3460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4C1852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en-US" w:eastAsia="hr-HR"/>
              </w:rPr>
              <w:t>1.250,00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4DECA2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7C03CE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en-US" w:eastAsia="hr-HR"/>
              </w:rPr>
              <w:t>0,0%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AAC08A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en-US" w:eastAsia="hr-HR"/>
              </w:rPr>
              <w:t>1.250,00</w:t>
            </w:r>
          </w:p>
        </w:tc>
      </w:tr>
      <w:tr w:rsidR="00B80E4D" w:rsidRPr="000B49CF" w14:paraId="5E890510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C7C6CB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424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222905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eastAsia="hr-HR"/>
              </w:rPr>
              <w:t>Knjige,umjetnička djela i ostale izložbene vrijednosti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8C8566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1.000,00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E67910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BF40F0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2B2722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1.000,00</w:t>
            </w:r>
          </w:p>
        </w:tc>
      </w:tr>
      <w:tr w:rsidR="00B80E4D" w:rsidRPr="000B49CF" w14:paraId="766F885A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941C1E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de-DE"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5.2.1.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207748D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eastAsia="hr-HR"/>
              </w:rPr>
              <w:t>Pomoći iz proračuna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30F3445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57.000,00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954F5E2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-40.000,00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B69CF7F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-70,18%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54A1760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17.000,00</w:t>
            </w:r>
          </w:p>
        </w:tc>
      </w:tr>
      <w:tr w:rsidR="00B80E4D" w:rsidRPr="000B49CF" w14:paraId="5841E216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CED3AA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de-DE"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422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9AFB0C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9DD07A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15.000,00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53BF59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-10.000,00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E089CF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-66,67%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1380D3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5.000,00</w:t>
            </w:r>
          </w:p>
        </w:tc>
      </w:tr>
      <w:tr w:rsidR="00B80E4D" w:rsidRPr="000B49CF" w14:paraId="1E87FC41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8B521C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de-DE"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424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DA007E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eastAsia="hr-HR"/>
              </w:rPr>
              <w:t>Knjige,umjetnička djela i ostale izložbene vrijednosti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51D995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42.000,00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1513FB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-30.000,00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AC388F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-71,43%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029E84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12.000,00</w:t>
            </w:r>
          </w:p>
        </w:tc>
      </w:tr>
      <w:tr w:rsidR="00B80E4D" w:rsidRPr="000B49CF" w14:paraId="16926FE7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1E51C55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de-DE"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5.2.3.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D7CD71A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eastAsia="hr-HR"/>
              </w:rPr>
              <w:t>Pomoći od ostalih subjekata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954BB57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2A3C99B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40.000,00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07A0058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100,00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6C2348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40.000,00</w:t>
            </w:r>
          </w:p>
        </w:tc>
      </w:tr>
      <w:tr w:rsidR="00B80E4D" w:rsidRPr="000B49CF" w14:paraId="78C82B0C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DBB661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de-DE"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422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F06954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0576F0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B08A3C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10.000,00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B410B7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100,00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F20C20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10.000,00</w:t>
            </w:r>
          </w:p>
        </w:tc>
      </w:tr>
      <w:tr w:rsidR="00B80E4D" w:rsidRPr="000B49CF" w14:paraId="3ED7ACB5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285C47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val="de-DE" w:eastAsia="hr-HR"/>
              </w:rPr>
            </w:pPr>
            <w:r w:rsidRPr="000B49CF">
              <w:rPr>
                <w:sz w:val="20"/>
                <w:szCs w:val="20"/>
                <w:lang w:val="de-DE" w:eastAsia="hr-HR"/>
              </w:rPr>
              <w:t>424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68DF71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50CF1D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2655F1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30.000,00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BBC030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100,00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C8CFC5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val="en-US" w:eastAsia="hr-HR"/>
              </w:rPr>
            </w:pPr>
            <w:r w:rsidRPr="000B49CF">
              <w:rPr>
                <w:sz w:val="20"/>
                <w:szCs w:val="20"/>
                <w:lang w:val="en-US" w:eastAsia="hr-HR"/>
              </w:rPr>
              <w:t>30.000,00</w:t>
            </w:r>
          </w:p>
        </w:tc>
      </w:tr>
    </w:tbl>
    <w:bookmarkEnd w:id="0"/>
    <w:p w14:paraId="73096435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val="en-US" w:eastAsia="hr-HR"/>
        </w:rPr>
      </w:pPr>
      <w:r w:rsidRPr="000B49CF">
        <w:rPr>
          <w:sz w:val="24"/>
          <w:szCs w:val="24"/>
          <w:lang w:val="en-US" w:eastAsia="hr-HR"/>
        </w:rPr>
        <w:t xml:space="preserve">Kod kapitalnog projekta Opremanja Knjižnice i čitaonice Vojnić  rashodi planirani za financiranje vlastitim sredstvima se ne mijenjaju, dok se kod Pomoći iznosi u ukupnoj masi kako su bila planirana izvorno  u iznosu 57.000,00 kn ne mijenju već se razdvajaju na sredstva Pomoći iz proračuna 17.000,00 kn i Pomoći od ostalih subjekata 40.000,00 kn. </w:t>
      </w:r>
    </w:p>
    <w:p w14:paraId="4A5637E5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val="en-US" w:eastAsia="hr-HR"/>
        </w:rPr>
      </w:pPr>
    </w:p>
    <w:p w14:paraId="68AB22BB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b/>
          <w:bCs/>
          <w:sz w:val="24"/>
          <w:szCs w:val="24"/>
          <w:lang w:val="en-US" w:eastAsia="hr-HR"/>
        </w:rPr>
        <w:t>Kapitalni project K 100005 Obnovljivi izvori energije u zgradama javne namjene</w:t>
      </w:r>
    </w:p>
    <w:p w14:paraId="08605846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val="en-US" w:eastAsia="hr-HR"/>
        </w:rPr>
      </w:pPr>
    </w:p>
    <w:tbl>
      <w:tblPr>
        <w:tblW w:w="92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"/>
        <w:gridCol w:w="2729"/>
        <w:gridCol w:w="1370"/>
        <w:gridCol w:w="1369"/>
        <w:gridCol w:w="1229"/>
        <w:gridCol w:w="1611"/>
      </w:tblGrid>
      <w:tr w:rsidR="00B80E4D" w:rsidRPr="000B49CF" w14:paraId="4FDC2FD9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271DF7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Izvor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B570D6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Rashodi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B68EFE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Plan 2022.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988A87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Promjena</w:t>
            </w:r>
          </w:p>
          <w:p w14:paraId="6E07383A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iznosa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050B73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Promjena</w:t>
            </w:r>
          </w:p>
          <w:p w14:paraId="2A94F05A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sz w:val="20"/>
                <w:szCs w:val="20"/>
                <w:lang w:val="de-DE" w:eastAsia="hr-HR"/>
              </w:rPr>
              <w:t>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D581AA" w14:textId="77777777" w:rsidR="00B80E4D" w:rsidRPr="000B49CF" w:rsidRDefault="00B80E4D" w:rsidP="005B453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0B49CF">
              <w:rPr>
                <w:b/>
                <w:bCs/>
                <w:sz w:val="20"/>
                <w:szCs w:val="20"/>
                <w:lang w:val="en-US" w:eastAsia="hr-HR"/>
              </w:rPr>
              <w:t>III Izmjene i dopune plana 2022.godine</w:t>
            </w:r>
          </w:p>
        </w:tc>
      </w:tr>
      <w:tr w:rsidR="00B80E4D" w:rsidRPr="000B49CF" w14:paraId="38E29FBA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D24708C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bCs/>
                <w:sz w:val="20"/>
                <w:szCs w:val="20"/>
                <w:lang w:eastAsia="hr-HR"/>
              </w:rPr>
            </w:pPr>
            <w:r w:rsidRPr="000B49CF">
              <w:rPr>
                <w:bCs/>
                <w:sz w:val="20"/>
                <w:szCs w:val="20"/>
                <w:lang w:eastAsia="hr-HR"/>
              </w:rPr>
              <w:t>5.2.1.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9FE871A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eastAsia="hr-HR"/>
              </w:rPr>
              <w:t>Pomoći iz proračuna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4919491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FFD20EB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eastAsia="hr-HR"/>
              </w:rPr>
              <w:t>-170.000,00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CE4B197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C7D95A5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eastAsia="hr-HR"/>
              </w:rPr>
              <w:t>0,00</w:t>
            </w:r>
          </w:p>
        </w:tc>
      </w:tr>
      <w:tr w:rsidR="00B80E4D" w:rsidRPr="000B49CF" w14:paraId="021DEA6D" w14:textId="77777777" w:rsidTr="005B4531">
        <w:trPr>
          <w:trHeight w:val="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1672AB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bCs/>
                <w:sz w:val="20"/>
                <w:szCs w:val="20"/>
                <w:lang w:eastAsia="hr-HR"/>
              </w:rPr>
            </w:pPr>
            <w:r w:rsidRPr="000B49CF">
              <w:rPr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39EAA2" w14:textId="77777777" w:rsidR="00B80E4D" w:rsidRPr="000B49CF" w:rsidRDefault="00B80E4D" w:rsidP="005B4531">
            <w:pPr>
              <w:autoSpaceDE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EAFA87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99F74B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eastAsia="hr-HR"/>
              </w:rPr>
              <w:t>-170.000,00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B0C174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FA4460" w14:textId="77777777" w:rsidR="00B80E4D" w:rsidRPr="000B49CF" w:rsidRDefault="00B80E4D" w:rsidP="005B4531">
            <w:pPr>
              <w:autoSpaceDE w:val="0"/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 w:rsidRPr="000B49CF">
              <w:rPr>
                <w:sz w:val="20"/>
                <w:szCs w:val="20"/>
                <w:lang w:eastAsia="hr-HR"/>
              </w:rPr>
              <w:t>0,00</w:t>
            </w:r>
          </w:p>
        </w:tc>
      </w:tr>
    </w:tbl>
    <w:p w14:paraId="50B6F904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val="en-US" w:eastAsia="hr-HR"/>
        </w:rPr>
      </w:pPr>
      <w:r w:rsidRPr="000B49CF">
        <w:rPr>
          <w:sz w:val="24"/>
          <w:szCs w:val="24"/>
          <w:lang w:val="en-US" w:eastAsia="hr-HR"/>
        </w:rPr>
        <w:t>Kako Projekt fotonaponske elektrane nije realiziran u 2022.godini planirana sredstva za realizaciju istog  u iznosu 170.000,00kn umanjuju se za cjelokupan planirani iznos.</w:t>
      </w:r>
    </w:p>
    <w:p w14:paraId="167BE8BF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val="en-US" w:eastAsia="hr-HR"/>
        </w:rPr>
      </w:pPr>
    </w:p>
    <w:p w14:paraId="2A9CAD26" w14:textId="77777777" w:rsidR="00B80E4D" w:rsidRPr="000B49CF" w:rsidRDefault="00B80E4D" w:rsidP="00B80E4D">
      <w:pPr>
        <w:autoSpaceDE w:val="0"/>
        <w:spacing w:after="0" w:line="240" w:lineRule="auto"/>
        <w:rPr>
          <w:sz w:val="24"/>
          <w:szCs w:val="24"/>
          <w:lang w:eastAsia="hr-HR"/>
        </w:rPr>
      </w:pPr>
      <w:r w:rsidRPr="000B49CF">
        <w:rPr>
          <w:sz w:val="24"/>
          <w:szCs w:val="24"/>
          <w:lang w:val="en-US" w:eastAsia="hr-HR"/>
        </w:rPr>
        <w:t>Kako se povećavaju ili smanjuju prihodi,za isti iznos se povećavaju ili smanjuju sredstva za rashodovanje.  Izmjenama i dopunama Financijskog plana prihodi i rashodi  ostaju uravnoteženi.</w:t>
      </w:r>
    </w:p>
    <w:p w14:paraId="57AB4266" w14:textId="77777777" w:rsidR="00B80E4D" w:rsidRPr="000B49CF" w:rsidRDefault="00B80E4D" w:rsidP="00B80E4D">
      <w:pPr>
        <w:autoSpaceDE w:val="0"/>
        <w:spacing w:after="0" w:line="240" w:lineRule="auto"/>
        <w:jc w:val="center"/>
        <w:rPr>
          <w:sz w:val="24"/>
          <w:szCs w:val="24"/>
          <w:lang w:val="en-US" w:eastAsia="hr-HR"/>
        </w:rPr>
      </w:pPr>
      <w:r w:rsidRPr="000B49CF">
        <w:rPr>
          <w:sz w:val="24"/>
          <w:szCs w:val="24"/>
          <w:lang w:val="en-US" w:eastAsia="hr-HR"/>
        </w:rPr>
        <w:t xml:space="preserve">                                                                                      </w:t>
      </w:r>
    </w:p>
    <w:p w14:paraId="601F3AB7" w14:textId="77777777" w:rsidR="00B80E4D" w:rsidRPr="000B49CF" w:rsidRDefault="00B80E4D" w:rsidP="00B80E4D">
      <w:pPr>
        <w:autoSpaceDE w:val="0"/>
        <w:spacing w:after="0" w:line="240" w:lineRule="auto"/>
        <w:jc w:val="center"/>
        <w:rPr>
          <w:sz w:val="24"/>
          <w:szCs w:val="24"/>
          <w:lang w:val="en-US" w:eastAsia="hr-HR"/>
        </w:rPr>
      </w:pPr>
      <w:r w:rsidRPr="000B49CF">
        <w:rPr>
          <w:sz w:val="24"/>
          <w:szCs w:val="24"/>
          <w:lang w:val="en-US" w:eastAsia="hr-HR"/>
        </w:rPr>
        <w:t xml:space="preserve">                                                                                 Ravnateljica</w:t>
      </w:r>
    </w:p>
    <w:p w14:paraId="3FEAEE29" w14:textId="7F9CE467" w:rsidR="00B80E4D" w:rsidRDefault="00B80E4D" w:rsidP="00B80E4D">
      <w:pPr>
        <w:spacing w:after="0" w:line="240" w:lineRule="auto"/>
      </w:pPr>
      <w:r w:rsidRPr="000B49CF">
        <w:rPr>
          <w:sz w:val="24"/>
          <w:szCs w:val="24"/>
          <w:lang w:val="en-US" w:eastAsia="hr-HR"/>
        </w:rPr>
        <w:t xml:space="preserve">                                                                                                         Dušanka Madžar-Lon</w:t>
      </w:r>
      <w:r w:rsidRPr="000B49CF">
        <w:rPr>
          <w:sz w:val="24"/>
          <w:szCs w:val="24"/>
          <w:lang w:eastAsia="hr-HR"/>
        </w:rPr>
        <w:t>čar</w:t>
      </w:r>
    </w:p>
    <w:p w14:paraId="64B2AA3B" w14:textId="77777777" w:rsidR="003978E7" w:rsidRDefault="003978E7"/>
    <w:sectPr w:rsidR="00397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E7"/>
    <w:rsid w:val="003978E7"/>
    <w:rsid w:val="00B8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5F690-CFBE-45B5-B580-08755995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E4D"/>
    <w:pPr>
      <w:spacing w:line="252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1453</Words>
  <Characters>8287</Characters>
  <Application>Microsoft Office Word</Application>
  <DocSecurity>0</DocSecurity>
  <Lines>69</Lines>
  <Paragraphs>19</Paragraphs>
  <ScaleCrop>false</ScaleCrop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2023-01-08T10:12:00Z</dcterms:created>
  <dcterms:modified xsi:type="dcterms:W3CDTF">2023-01-08T10:12:00Z</dcterms:modified>
</cp:coreProperties>
</file>